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1655999" cy="800204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logo-cover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55999" cy="800204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560" w:after="120"/>
        <w:jc w:val="center"/>
      </w:pPr>
      <w:r>
        <w:rPr>
          <w:rFonts w:ascii="Georgia" w:hAnsi="Georgia" w:eastAsia="SimSun"/>
          <w:b w:val="0"/>
          <w:color w:val="1F2326"/>
          <w:sz w:val="52"/>
        </w:rPr>
        <w:t>主编文集提案模板</w:t>
      </w:r>
    </w:p>
    <w:p>
      <w:pPr>
        <w:spacing w:after="400"/>
        <w:jc w:val="center"/>
      </w:pPr>
      <w:r>
        <w:rPr>
          <w:rFonts w:ascii="Consolas" w:hAnsi="Consolas" w:eastAsia="Microsoft YaHei"/>
          <w:color w:val="375A6B"/>
          <w:sz w:val="21"/>
        </w:rPr>
        <w:t>官方模板 · v1.0（2026）</w:t>
      </w:r>
    </w:p>
    <w:p>
      <w:pPr>
        <w:pBdr>
          <w:bottom w:val="single" w:sz="8" w:space="4" w:color="DADDDD"/>
        </w:pBdr>
        <w:spacing w:after="440"/>
      </w:pPr>
    </w:p>
    <w:p>
      <w:pPr>
        <w:spacing w:after="160"/>
      </w:pPr>
      <w:r>
        <w:rPr>
          <w:rFonts w:ascii="Consolas" w:hAnsi="Consolas" w:eastAsia="Microsoft YaHei"/>
          <w:b/>
          <w:color w:val="5C6368"/>
          <w:sz w:val="20"/>
        </w:rPr>
        <w:t>模板信息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948"/>
        <w:gridCol w:w="6123"/>
      </w:tblGrid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格式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Microsoft Word（.docx）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版本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v1.0（2026）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一般篇幅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最多 2,000 字 + 章节清单</w:t>
            </w:r>
          </w:p>
        </w:tc>
      </w:tr>
      <w:tr>
        <w:tc>
          <w:tcPr>
            <w:tcW w:type="dxa" w:w="2948"/>
            <w:shd w:val="clear" w:color="auto" w:fill="F1F2F2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onsolas" w:hAnsi="Consolas" w:eastAsia="Microsoft YaHei"/>
                <w:b/>
                <w:color w:val="5C6368"/>
                <w:sz w:val="19"/>
              </w:rPr>
              <w:t>提交语言</w:t>
            </w:r>
          </w:p>
        </w:tc>
        <w:tc>
          <w:tcPr>
            <w:tcW w:type="dxa" w:w="6123"/>
            <w:shd w:val="clear" w:color="auto" w:fill="FFFFFF"/>
            <w:tcBorders>
              <w:top w:val="single" w:sz="4" w:space="0" w:color="DADDDD"/>
              <w:left w:val="single" w:sz="4" w:space="0" w:color="DADDDD"/>
              <w:bottom w:val="single" w:sz="4" w:space="0" w:color="DADDDD"/>
              <w:right w:val="single" w:sz="4" w:space="0" w:color="DADDDD"/>
            </w:tcBorders>
          </w:tcPr>
          <w:p>
            <w:pPr>
              <w:spacing w:before="80" w:after="80"/>
            </w:pPr>
            <w:r>
              <w:rPr>
                <w:rFonts w:ascii="Calibri" w:hAnsi="Calibri" w:eastAsia="Microsoft YaHei"/>
                <w:color w:val="1F2326"/>
                <w:sz w:val="21"/>
              </w:rPr>
              <w:t>英文</w:t>
            </w:r>
          </w:p>
        </w:tc>
      </w:tr>
    </w:tbl>
    <w:p>
      <w:pPr>
        <w:spacing w:after="80"/>
      </w:pPr>
    </w:p>
    <w:p>
      <w:pPr>
        <w:spacing w:after="400"/>
      </w:pPr>
      <w:r>
        <w:rPr>
          <w:rFonts w:ascii="Calibri" w:hAnsi="Calibri" w:eastAsia="Microsoft YaHei"/>
          <w:color w:val="5C6368"/>
          <w:sz w:val="22"/>
        </w:rPr>
        <w:t>本模板用于准备与全景研究院合作主编学术文集的提案。请完整填写以下七个部分，然后在主编文集提案表单（research.panorama-sg.com/zh-cn/collaboration/edited-volume-proposal）中附上本文档，或通过电子邮件发送至 publications@panorama-sg.com。</w:t>
      </w:r>
    </w:p>
    <w:p>
      <w:pPr>
        <w:spacing w:before="120" w:after="80"/>
      </w:pPr>
      <w:r>
        <w:rPr>
          <w:rFonts w:ascii="Georgia" w:hAnsi="Georgia" w:eastAsia="SimSun"/>
          <w:b w:val="0"/>
          <w:color w:val="1F2326"/>
          <w:sz w:val="34"/>
        </w:rPr>
        <w:t>模板结构</w:t>
      </w:r>
    </w:p>
    <w:p>
      <w:pPr>
        <w:pBdr>
          <w:bottom w:val="single" w:sz="6" w:space="4" w:color="DADDDD"/>
        </w:pBdr>
        <w:spacing w:after="20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封面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文集暂定标题、主编信息、提交日期。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［文集暂定标题］</w:t>
              <w:br/>
              <w:t>［主编姓名、所属机构］</w:t>
              <w:br/>
              <w:t>［提交日期］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一、文集标题与概要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文集暂定标题，以及 300 词范围与意义概要。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［请填写文集暂定标题，并以约 300 字概述文集的范围、主题及学术意义。］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二、主编简介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拟任文集主编的学术简介与相关出版物。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［请填写每位拟任文集主编的学术简介及相关出版物。］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三、目标读者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文集的主要和次要读者群。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［请描述本文集面向的主要与次要读者群体。］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四、拟定章节结构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含暂定标题和 50 词摘要的临时章节清单。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［第一章：暂定标题——50 字摘要］</w:t>
              <w:br/>
              <w:t>［第二章：暂定标题——50 字摘要］</w:t>
              <w:br/>
              <w:br/>
              <w:t>（如有更多章节，请逐一列出。）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五、拟合作出版社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目标出版社，并说明已有沟通情况。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［请列出目标出版社，并说明目前的沟通进展（如有）。］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六、时间表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拟定章节征集、投稿和出版时间表。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［章节征集发布：日期］</w:t>
              <w:br/>
              <w:t>［章节投稿截止：日期］</w:t>
              <w:br/>
              <w:t>［预计出版：日期］</w:t>
            </w:r>
          </w:p>
        </w:tc>
      </w:tr>
    </w:tbl>
    <w:p>
      <w:pPr>
        <w:spacing w:after="40"/>
      </w:pPr>
    </w:p>
    <w:p>
      <w:pPr>
        <w:spacing w:before="320" w:after="80"/>
      </w:pPr>
      <w:r>
        <w:rPr>
          <w:rFonts w:ascii="Georgia" w:hAnsi="Georgia" w:eastAsia="SimSun"/>
          <w:b/>
          <w:color w:val="1F2326"/>
          <w:sz w:val="28"/>
        </w:rPr>
        <w:t>七、开放获取计划</w:t>
      </w:r>
    </w:p>
    <w:p>
      <w:pPr>
        <w:spacing w:after="160"/>
      </w:pPr>
      <w:r>
        <w:rPr>
          <w:rFonts w:ascii="Calibri" w:hAnsi="Calibri" w:eastAsia="Microsoft YaHei"/>
          <w:i/>
          <w:color w:val="8A9196"/>
          <w:sz w:val="19"/>
        </w:rPr>
        <w:t>拟定开放获取模式及已有 APC 经费。</w:t>
      </w:r>
    </w:p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9072"/>
      </w:tblGrid>
      <w:tr>
        <w:tc>
          <w:tcPr>
            <w:tcW w:type="dxa" w:w="9072"/>
            <w:shd w:val="clear" w:color="auto" w:fill="F1F2F2"/>
            <w:tcBorders>
              <w:top w:val="dashed" w:sz="4" w:space="0" w:color="DADDDD"/>
              <w:left w:val="dashed" w:sz="4" w:space="0" w:color="DADDDD"/>
              <w:bottom w:val="dashed" w:sz="4" w:space="0" w:color="DADDDD"/>
              <w:right w:val="dashed" w:sz="4" w:space="0" w:color="DADDDD"/>
            </w:tcBorders>
          </w:tcPr>
          <w:p>
            <w:pPr>
              <w:spacing w:before="200" w:after="200"/>
            </w:pPr>
            <w:r>
              <w:rPr>
                <w:rFonts w:ascii="Calibri" w:hAnsi="Calibri" w:eastAsia="Microsoft YaHei"/>
                <w:i/>
                <w:color w:val="8A9196"/>
                <w:sz w:val="21"/>
              </w:rPr>
              <w:t>［请说明拟采用的开放获取模式（如金色、绿色、钻石开放获取）及已获得或预期的 APC（文章处理费）资助情况。］</w:t>
            </w:r>
          </w:p>
        </w:tc>
      </w:tr>
    </w:tbl>
    <w:p>
      <w:pPr>
        <w:spacing w:after="4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247" w:right="1417" w:bottom="113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r>
            <w:rPr>
              <w:rFonts w:ascii="Consolas" w:hAnsi="Consolas" w:eastAsia="Microsoft YaHei"/>
              <w:color w:val="8A9196"/>
              <w:sz w:val="17"/>
            </w:rPr>
            <w:t>全景研究院  ·  research.panorama-sg.com  ·  官方模板</w:t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7"/>
            </w:rPr>
            <w:t xml:space="preserve">填写说明 · </w:t>
          </w:r>
          <w:r>
            <w:rPr>
              <w:rFonts w:ascii="Consolas" w:hAnsi="Consolas" w:eastAsia="Consolas"/>
              <w:color w:val="8A9196"/>
              <w:sz w:val="18"/>
            </w:rPr>
            <w:fldChar w:fldCharType="begin"/>
            <w:instrText xml:space="preserve">PAGE</w:instrText>
            <w:fldChar w:fldCharType="end"/>
          </w:r>
        </w:p>
      </w:tc>
    </w:tr>
  </w:tbl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pBdr>
        <w:bottom w:val="single" w:sz="6" w:space="4" w:color="DADDDD"/>
      </w:pBdr>
    </w:pPr>
  </w:p>
  <w:tbl>
    <w:tblPr>
      <w:tblW w:type="auto" w:w="0"/>
      <w:jc w:val="center"/>
      <w:tblLayout w:type="autofit"/>
      <w:tblLook w:firstColumn="1" w:firstRow="1" w:lastColumn="0" w:lastRow="0" w:noHBand="0" w:noVBand="1" w:val="04A0"/>
    </w:tblPr>
    <w:tblGrid>
      <w:gridCol w:w="4535"/>
      <w:gridCol w:w="4535"/>
    </w:tblGrid>
    <w:tr>
      <w:tc>
        <w:tcPr>
          <w:tcW w:type="dxa" w:w="4535"/>
        </w:tcPr>
        <w:p>
          <w:pPr>
            <w:jc w:val="left"/>
          </w:pPr>
          <w:r>
            <w:drawing>
              <wp:inline xmlns:a="http://schemas.openxmlformats.org/drawingml/2006/main" xmlns:pic="http://schemas.openxmlformats.org/drawingml/2006/picture">
                <wp:extent cx="1296000" cy="244983"/>
                <wp:docPr id="1" name="Picture 1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logo-header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244983"/>
                        </a:xfrm>
                        <a:prstGeom prst="rect"/>
                      </pic:spPr>
                    </pic:pic>
                  </a:graphicData>
                </a:graphic>
              </wp:inline>
            </w:drawing>
          </w:r>
        </w:p>
      </w:tc>
      <w:tc>
        <w:tcPr>
          <w:tcW w:type="dxa" w:w="4535"/>
        </w:tcPr>
        <w:p>
          <w:pPr>
            <w:jc w:val="right"/>
          </w:pPr>
          <w:r>
            <w:rPr>
              <w:rFonts w:ascii="Consolas" w:hAnsi="Consolas" w:eastAsia="Microsoft YaHei"/>
              <w:color w:val="8A9196"/>
              <w:sz w:val="18"/>
            </w:rPr>
            <w:t>官方模板</w:t>
          </w:r>
        </w:p>
      </w:tc>
    </w:tr>
  </w:tbl>
  <w:p>
    <w:pPr>
      <w:pBdr>
        <w:bottom w:val="single" w:sz="6" w:space="4" w:color="DADDDD"/>
      </w:pBdr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2.png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